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76C2" w14:textId="00D48A57" w:rsidR="009E6D07" w:rsidRPr="009E6D07" w:rsidRDefault="009E6D07" w:rsidP="009E6D07">
      <w:pPr>
        <w:jc w:val="center"/>
        <w:rPr>
          <w:rFonts w:ascii="Arial" w:hAnsi="Arial" w:cs="Arial"/>
          <w:b/>
        </w:rPr>
      </w:pPr>
      <w:r w:rsidRPr="009E6D07">
        <w:rPr>
          <w:rFonts w:ascii="Arial" w:hAnsi="Arial" w:cs="Arial"/>
          <w:b/>
        </w:rPr>
        <w:t>Periodic Table</w:t>
      </w:r>
    </w:p>
    <w:p w14:paraId="02C2A8DB" w14:textId="1772E843" w:rsidR="009E6D07" w:rsidRPr="009E6D07" w:rsidRDefault="009E6D07" w:rsidP="009E6D07">
      <w:pPr>
        <w:jc w:val="center"/>
        <w:rPr>
          <w:rFonts w:ascii="Arial" w:hAnsi="Arial" w:cs="Arial"/>
          <w:b/>
        </w:rPr>
      </w:pPr>
      <w:r w:rsidRPr="009E6D07">
        <w:rPr>
          <w:rFonts w:ascii="Arial" w:hAnsi="Arial" w:cs="Arial"/>
          <w:b/>
        </w:rPr>
        <w:t>Elements, Diatomic Molecules and Metalloids</w:t>
      </w:r>
    </w:p>
    <w:p w14:paraId="4A901D5D" w14:textId="77777777" w:rsidR="009E6D07" w:rsidRPr="009E6D07" w:rsidRDefault="009E6D07">
      <w:pPr>
        <w:rPr>
          <w:rFonts w:ascii="Arial" w:hAnsi="Arial" w:cs="Arial"/>
        </w:rPr>
      </w:pPr>
    </w:p>
    <w:p w14:paraId="22D55383" w14:textId="77607CB7" w:rsidR="009E6D07" w:rsidRPr="00C66FBF" w:rsidRDefault="009E6D07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You will have a</w:t>
      </w:r>
      <w:r w:rsidR="00C361DE">
        <w:rPr>
          <w:rFonts w:ascii="Arial" w:hAnsi="Arial" w:cs="Arial"/>
          <w:sz w:val="20"/>
          <w:szCs w:val="20"/>
        </w:rPr>
        <w:t>n assessment</w:t>
      </w:r>
      <w:r w:rsidRPr="00C66FBF">
        <w:rPr>
          <w:rFonts w:ascii="Arial" w:hAnsi="Arial" w:cs="Arial"/>
          <w:sz w:val="20"/>
          <w:szCs w:val="20"/>
        </w:rPr>
        <w:t xml:space="preserve"> on the following elements and the symbols. Be prepared to spell each name correctly for </w:t>
      </w:r>
      <w:r w:rsidR="00C361DE">
        <w:rPr>
          <w:rFonts w:ascii="Arial" w:hAnsi="Arial" w:cs="Arial"/>
          <w:sz w:val="20"/>
          <w:szCs w:val="20"/>
        </w:rPr>
        <w:t>your assessment</w:t>
      </w:r>
      <w:r w:rsidRPr="00C66FBF">
        <w:rPr>
          <w:rFonts w:ascii="Arial" w:hAnsi="Arial" w:cs="Arial"/>
          <w:sz w:val="20"/>
          <w:szCs w:val="20"/>
        </w:rPr>
        <w:t>. Not the first letter of the symbols is always capitalized and the second letter is lower-case.</w:t>
      </w:r>
    </w:p>
    <w:p w14:paraId="2B14125D" w14:textId="2FB9C288" w:rsidR="009E6D07" w:rsidRPr="00C66FBF" w:rsidRDefault="009E6D07">
      <w:pPr>
        <w:rPr>
          <w:rFonts w:ascii="Arial" w:hAnsi="Arial" w:cs="Arial"/>
          <w:sz w:val="20"/>
          <w:szCs w:val="20"/>
        </w:rPr>
      </w:pPr>
    </w:p>
    <w:p w14:paraId="195F932C" w14:textId="77777777" w:rsidR="009E6D07" w:rsidRPr="00C66FBF" w:rsidRDefault="009E6D07">
      <w:pPr>
        <w:rPr>
          <w:rFonts w:ascii="Arial" w:hAnsi="Arial" w:cs="Arial"/>
          <w:sz w:val="20"/>
          <w:szCs w:val="20"/>
        </w:rPr>
      </w:pPr>
    </w:p>
    <w:p w14:paraId="05B032CE" w14:textId="69AFDAFD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Aluminum</w:t>
      </w:r>
      <w:r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Al</w:t>
      </w:r>
      <w:r w:rsidR="005F4AC4" w:rsidRPr="00C66FBF">
        <w:rPr>
          <w:rFonts w:ascii="Arial" w:hAnsi="Arial" w:cs="Arial"/>
          <w:sz w:val="20"/>
          <w:szCs w:val="20"/>
        </w:rPr>
        <w:tab/>
      </w:r>
      <w:r w:rsidR="005F4AC4" w:rsidRPr="00C66FBF">
        <w:rPr>
          <w:rFonts w:ascii="Arial" w:hAnsi="Arial" w:cs="Arial"/>
          <w:sz w:val="20"/>
          <w:szCs w:val="20"/>
        </w:rPr>
        <w:tab/>
      </w:r>
      <w:r w:rsidR="005F4A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Manganese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Mn</w:t>
      </w:r>
    </w:p>
    <w:p w14:paraId="5A37A507" w14:textId="5C0E9A57" w:rsidR="000F45C4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Antimony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Sb</w:t>
      </w:r>
      <w:r w:rsidRPr="00C66FBF">
        <w:rPr>
          <w:rFonts w:ascii="Arial" w:hAnsi="Arial" w:cs="Arial"/>
          <w:sz w:val="20"/>
          <w:szCs w:val="20"/>
        </w:rPr>
        <w:tab/>
      </w:r>
      <w:r w:rsidR="005F4AC4" w:rsidRPr="00C66FBF">
        <w:rPr>
          <w:rFonts w:ascii="Arial" w:hAnsi="Arial" w:cs="Arial"/>
          <w:sz w:val="20"/>
          <w:szCs w:val="20"/>
        </w:rPr>
        <w:tab/>
      </w:r>
      <w:r w:rsidR="005F4A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Mercury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Hg</w:t>
      </w:r>
      <w:r w:rsidRPr="00C66FBF">
        <w:rPr>
          <w:rFonts w:ascii="Arial" w:hAnsi="Arial" w:cs="Arial"/>
          <w:sz w:val="20"/>
          <w:szCs w:val="20"/>
        </w:rPr>
        <w:tab/>
      </w:r>
    </w:p>
    <w:p w14:paraId="4BEB59F5" w14:textId="7C685275" w:rsidR="001E5BBC" w:rsidRPr="00C66FBF" w:rsidRDefault="001E5BBC">
      <w:pPr>
        <w:rPr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Argon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Ar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Molybdenum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Mo</w:t>
      </w:r>
    </w:p>
    <w:p w14:paraId="1EE6F308" w14:textId="1BC88C2C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Arsenic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>As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50101B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Neon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Ne</w:t>
      </w:r>
      <w:r w:rsidR="000F45C4" w:rsidRPr="00C66FBF">
        <w:rPr>
          <w:rFonts w:ascii="Arial" w:hAnsi="Arial" w:cs="Arial"/>
          <w:sz w:val="20"/>
          <w:szCs w:val="20"/>
        </w:rPr>
        <w:tab/>
      </w:r>
    </w:p>
    <w:p w14:paraId="1D064A62" w14:textId="0D761D59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Barium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>Ba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Nickel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N</w:t>
      </w:r>
      <w:r w:rsidR="00E65628">
        <w:rPr>
          <w:rFonts w:ascii="Arial" w:hAnsi="Arial" w:cs="Arial"/>
          <w:sz w:val="20"/>
          <w:szCs w:val="20"/>
        </w:rPr>
        <w:t>i</w:t>
      </w:r>
    </w:p>
    <w:p w14:paraId="1560483A" w14:textId="7597DDDD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Beryllium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Be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Nitrogen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N</w:t>
      </w:r>
    </w:p>
    <w:p w14:paraId="29BF9C82" w14:textId="579007F9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Bismuth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Bi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Oxygen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O</w:t>
      </w:r>
    </w:p>
    <w:p w14:paraId="36E3ECFC" w14:textId="5959D66E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Boron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B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Palladium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Pd</w:t>
      </w:r>
    </w:p>
    <w:p w14:paraId="61075D81" w14:textId="3BF74728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Bromine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Br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Phosphorus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P</w:t>
      </w:r>
    </w:p>
    <w:p w14:paraId="729B1585" w14:textId="18718F38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Cadmium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Cd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Polonium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Po</w:t>
      </w:r>
    </w:p>
    <w:p w14:paraId="42959297" w14:textId="08A7AA20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Calcium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Ca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>Potassium</w:t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</w:r>
      <w:r w:rsidR="00E65628" w:rsidRPr="00C66FBF">
        <w:rPr>
          <w:rFonts w:ascii="Arial" w:hAnsi="Arial" w:cs="Arial"/>
          <w:sz w:val="20"/>
          <w:szCs w:val="20"/>
        </w:rPr>
        <w:tab/>
        <w:t>K</w:t>
      </w:r>
    </w:p>
    <w:p w14:paraId="7F258DAF" w14:textId="4725E820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Carbon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>C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65628">
        <w:rPr>
          <w:rFonts w:ascii="Arial" w:hAnsi="Arial" w:cs="Arial"/>
          <w:sz w:val="20"/>
          <w:szCs w:val="20"/>
        </w:rPr>
        <w:t xml:space="preserve">Radium </w:t>
      </w:r>
      <w:r w:rsidR="00E65628">
        <w:rPr>
          <w:rFonts w:ascii="Arial" w:hAnsi="Arial" w:cs="Arial"/>
          <w:sz w:val="20"/>
          <w:szCs w:val="20"/>
        </w:rPr>
        <w:tab/>
      </w:r>
      <w:r w:rsidR="00E65628">
        <w:rPr>
          <w:rFonts w:ascii="Arial" w:hAnsi="Arial" w:cs="Arial"/>
          <w:sz w:val="20"/>
          <w:szCs w:val="20"/>
        </w:rPr>
        <w:tab/>
      </w:r>
      <w:r w:rsidR="00E65628">
        <w:rPr>
          <w:rFonts w:ascii="Arial" w:hAnsi="Arial" w:cs="Arial"/>
          <w:sz w:val="20"/>
          <w:szCs w:val="20"/>
        </w:rPr>
        <w:tab/>
        <w:t>Ra</w:t>
      </w:r>
    </w:p>
    <w:p w14:paraId="1150C56E" w14:textId="042D45A5" w:rsidR="00C66FBF" w:rsidRPr="00C66FBF" w:rsidRDefault="001E5BBC" w:rsidP="00C66FBF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Cesium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>Cs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E34A51">
        <w:rPr>
          <w:rFonts w:ascii="Arial" w:hAnsi="Arial" w:cs="Arial"/>
          <w:sz w:val="20"/>
          <w:szCs w:val="20"/>
        </w:rPr>
        <w:t>Radon</w:t>
      </w:r>
      <w:r w:rsidR="00E34A51">
        <w:rPr>
          <w:rFonts w:ascii="Arial" w:hAnsi="Arial" w:cs="Arial"/>
          <w:sz w:val="20"/>
          <w:szCs w:val="20"/>
        </w:rPr>
        <w:tab/>
      </w:r>
      <w:r w:rsidR="00E34A51">
        <w:rPr>
          <w:rFonts w:ascii="Arial" w:hAnsi="Arial" w:cs="Arial"/>
          <w:sz w:val="20"/>
          <w:szCs w:val="20"/>
        </w:rPr>
        <w:tab/>
      </w:r>
      <w:r w:rsidR="00E34A51">
        <w:rPr>
          <w:rFonts w:ascii="Arial" w:hAnsi="Arial" w:cs="Arial"/>
          <w:sz w:val="20"/>
          <w:szCs w:val="20"/>
        </w:rPr>
        <w:tab/>
      </w:r>
      <w:r w:rsidR="00E34A51">
        <w:rPr>
          <w:rFonts w:ascii="Arial" w:hAnsi="Arial" w:cs="Arial"/>
          <w:sz w:val="20"/>
          <w:szCs w:val="20"/>
        </w:rPr>
        <w:tab/>
        <w:t>R</w:t>
      </w:r>
      <w:r w:rsidR="00BD333A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</w:p>
    <w:p w14:paraId="227FB344" w14:textId="77777777" w:rsidR="00C66FBF" w:rsidRPr="00C66FBF" w:rsidRDefault="001E5BBC" w:rsidP="00C66FBF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Chlorine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Cl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>Selenium</w:t>
      </w:r>
      <w:r w:rsidR="00C66FBF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ab/>
        <w:t>Se</w:t>
      </w:r>
    </w:p>
    <w:p w14:paraId="23D53CE2" w14:textId="77777777" w:rsidR="00C66FBF" w:rsidRPr="00C66FBF" w:rsidRDefault="001E5BBC" w:rsidP="00C66FBF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Chromium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Cr</w:t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0F45C4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>Silicon</w:t>
      </w:r>
      <w:r w:rsidR="00C66FBF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ab/>
        <w:t>Si</w:t>
      </w:r>
    </w:p>
    <w:p w14:paraId="69CF15B1" w14:textId="77777777" w:rsidR="00C66FBF" w:rsidRPr="00C66FBF" w:rsidRDefault="001E5BBC" w:rsidP="00C66FBF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Cobalt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Co</w:t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>Silver</w:t>
      </w:r>
      <w:r w:rsidR="00C66FBF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ab/>
      </w:r>
      <w:r w:rsidR="00C66FBF" w:rsidRPr="00C66FBF">
        <w:rPr>
          <w:rFonts w:ascii="Arial" w:hAnsi="Arial" w:cs="Arial"/>
          <w:sz w:val="20"/>
          <w:szCs w:val="20"/>
        </w:rPr>
        <w:tab/>
        <w:t>Ag</w:t>
      </w:r>
    </w:p>
    <w:p w14:paraId="3F000379" w14:textId="754DF278" w:rsidR="00077FBC" w:rsidRPr="00C66FBF" w:rsidRDefault="001E5BBC" w:rsidP="00077F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Copper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>Cu</w:t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Sodium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Na</w:t>
      </w:r>
    </w:p>
    <w:p w14:paraId="19C35EE7" w14:textId="2EC5C609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Fluorine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F</w:t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Strontium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  <w:t>Sr</w:t>
      </w:r>
    </w:p>
    <w:p w14:paraId="75AF6533" w14:textId="77777777" w:rsidR="00077FBC" w:rsidRPr="00C66FBF" w:rsidRDefault="001E5BBC" w:rsidP="00077F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Germanium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Ge</w:t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Sulfur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  <w:t>S</w:t>
      </w:r>
    </w:p>
    <w:p w14:paraId="1E33804B" w14:textId="3E1175BE" w:rsidR="001E5BBC" w:rsidRPr="00C66FBF" w:rsidRDefault="001E5B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Gold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Au</w:t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FD3348" w:rsidRPr="00C66FBF">
        <w:rPr>
          <w:rFonts w:ascii="Arial" w:hAnsi="Arial" w:cs="Arial"/>
          <w:sz w:val="20"/>
          <w:szCs w:val="20"/>
        </w:rPr>
        <w:tab/>
      </w:r>
      <w:r w:rsidR="00077FBC">
        <w:rPr>
          <w:rFonts w:ascii="Arial" w:hAnsi="Arial" w:cs="Arial"/>
          <w:sz w:val="20"/>
          <w:szCs w:val="20"/>
        </w:rPr>
        <w:t>T</w:t>
      </w:r>
      <w:r w:rsidR="00077FBC" w:rsidRPr="00C66FBF">
        <w:rPr>
          <w:rFonts w:ascii="Arial" w:hAnsi="Arial" w:cs="Arial"/>
          <w:sz w:val="20"/>
          <w:szCs w:val="20"/>
        </w:rPr>
        <w:t>ellurium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  <w:t>Te</w:t>
      </w:r>
    </w:p>
    <w:p w14:paraId="60230235" w14:textId="77777777" w:rsidR="00077FBC" w:rsidRPr="00C66FBF" w:rsidRDefault="001E5BBC" w:rsidP="00077F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Helium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>He</w:t>
      </w:r>
      <w:r w:rsidR="00C66FBF" w:rsidRPr="00C66FBF">
        <w:rPr>
          <w:rFonts w:ascii="Arial" w:hAnsi="Arial" w:cs="Arial"/>
          <w:sz w:val="20"/>
          <w:szCs w:val="20"/>
        </w:rPr>
        <w:t xml:space="preserve"> </w:t>
      </w:r>
      <w:r w:rsidR="00077FBC">
        <w:rPr>
          <w:rFonts w:ascii="Arial" w:hAnsi="Arial" w:cs="Arial"/>
          <w:sz w:val="20"/>
          <w:szCs w:val="20"/>
        </w:rPr>
        <w:tab/>
      </w:r>
      <w:r w:rsidR="00077FBC">
        <w:rPr>
          <w:rFonts w:ascii="Arial" w:hAnsi="Arial" w:cs="Arial"/>
          <w:sz w:val="20"/>
          <w:szCs w:val="20"/>
        </w:rPr>
        <w:tab/>
      </w:r>
      <w:r w:rsidR="00077FBC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Thallium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  <w:t>Tl</w:t>
      </w:r>
    </w:p>
    <w:p w14:paraId="087A12A4" w14:textId="5D3A0412" w:rsidR="00077FBC" w:rsidRDefault="001E5BBC" w:rsidP="00077FBC">
      <w:r w:rsidRPr="00C66FBF">
        <w:rPr>
          <w:rFonts w:ascii="Arial" w:hAnsi="Arial" w:cs="Arial"/>
          <w:sz w:val="20"/>
          <w:szCs w:val="20"/>
        </w:rPr>
        <w:t>Hydrogen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H</w:t>
      </w:r>
      <w:r w:rsid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Tin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  <w:t>Sn</w:t>
      </w:r>
    </w:p>
    <w:p w14:paraId="3C0D7D67" w14:textId="6BD808BD" w:rsidR="00C66FBF" w:rsidRPr="00C66FBF" w:rsidRDefault="001E5BBC" w:rsidP="00C66FBF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Iodine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I</w:t>
      </w:r>
      <w:r w:rsid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Tungsten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  <w:t>W</w:t>
      </w:r>
    </w:p>
    <w:p w14:paraId="29875965" w14:textId="77777777" w:rsidR="00077FBC" w:rsidRPr="00C66FBF" w:rsidRDefault="001E5BBC" w:rsidP="00077F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Iron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Fe</w:t>
      </w:r>
      <w:r w:rsid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Titanium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  <w:t>Ti</w:t>
      </w:r>
    </w:p>
    <w:p w14:paraId="238071F5" w14:textId="77777777" w:rsidR="00077FBC" w:rsidRPr="00C66FBF" w:rsidRDefault="001E5BBC" w:rsidP="00077FBC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Lead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  <w:t>Pb</w:t>
      </w:r>
      <w:r w:rsid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Uranium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  <w:t>U</w:t>
      </w:r>
    </w:p>
    <w:p w14:paraId="23DEE7D9" w14:textId="77777777" w:rsidR="00E65628" w:rsidRDefault="001E5BBC" w:rsidP="00E65628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Lithium</w:t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ab/>
      </w:r>
      <w:r w:rsidR="00077FBC">
        <w:rPr>
          <w:rFonts w:ascii="Arial" w:hAnsi="Arial" w:cs="Arial"/>
          <w:sz w:val="20"/>
          <w:szCs w:val="20"/>
        </w:rPr>
        <w:tab/>
      </w:r>
      <w:r w:rsidR="009E6D07" w:rsidRPr="00C66FBF">
        <w:rPr>
          <w:rFonts w:ascii="Arial" w:hAnsi="Arial" w:cs="Arial"/>
          <w:sz w:val="20"/>
          <w:szCs w:val="20"/>
        </w:rPr>
        <w:t>Li</w:t>
      </w:r>
      <w:r w:rsidR="00077FBC">
        <w:rPr>
          <w:rFonts w:ascii="Arial" w:hAnsi="Arial" w:cs="Arial"/>
          <w:sz w:val="20"/>
          <w:szCs w:val="20"/>
        </w:rPr>
        <w:tab/>
      </w:r>
      <w:r w:rsidR="00077FBC">
        <w:rPr>
          <w:rFonts w:ascii="Arial" w:hAnsi="Arial" w:cs="Arial"/>
          <w:sz w:val="20"/>
          <w:szCs w:val="20"/>
        </w:rPr>
        <w:tab/>
      </w:r>
      <w:r w:rsidR="00077FBC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>Vanadium</w:t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</w:r>
      <w:r w:rsidR="00077FBC" w:rsidRPr="00C66FBF">
        <w:rPr>
          <w:rFonts w:ascii="Arial" w:hAnsi="Arial" w:cs="Arial"/>
          <w:sz w:val="20"/>
          <w:szCs w:val="20"/>
        </w:rPr>
        <w:tab/>
        <w:t>V</w:t>
      </w:r>
    </w:p>
    <w:p w14:paraId="553B8132" w14:textId="77777777" w:rsidR="00E65628" w:rsidRDefault="00E65628" w:rsidP="00E65628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Magnesium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Mg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>Xenon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Xe</w:t>
      </w:r>
    </w:p>
    <w:p w14:paraId="0D06F751" w14:textId="0D3E2AA9" w:rsidR="00C66FBF" w:rsidRPr="00C66FBF" w:rsidRDefault="00C66FBF" w:rsidP="00E65628">
      <w:pPr>
        <w:ind w:left="4320" w:firstLine="720"/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Zinc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Z</w:t>
      </w:r>
      <w:r w:rsidR="00BD3571">
        <w:rPr>
          <w:rFonts w:ascii="Arial" w:hAnsi="Arial" w:cs="Arial"/>
          <w:sz w:val="20"/>
          <w:szCs w:val="20"/>
        </w:rPr>
        <w:t>n</w:t>
      </w:r>
    </w:p>
    <w:p w14:paraId="3F549F88" w14:textId="24A30CFC" w:rsidR="001E5BBC" w:rsidRPr="00C66FBF" w:rsidRDefault="001E5BBC">
      <w:pPr>
        <w:rPr>
          <w:rFonts w:ascii="Arial" w:hAnsi="Arial" w:cs="Arial"/>
          <w:sz w:val="20"/>
          <w:szCs w:val="20"/>
        </w:rPr>
      </w:pPr>
    </w:p>
    <w:p w14:paraId="2C78F6C1" w14:textId="77777777" w:rsidR="001E5BBC" w:rsidRPr="00C66FBF" w:rsidRDefault="001E5BBC">
      <w:pPr>
        <w:rPr>
          <w:rFonts w:ascii="Arial" w:hAnsi="Arial" w:cs="Arial"/>
          <w:sz w:val="20"/>
          <w:szCs w:val="20"/>
        </w:rPr>
      </w:pPr>
    </w:p>
    <w:p w14:paraId="6465EA07" w14:textId="231CF209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You will also be responsible for learning the seven diatomic elements. These are elements that in their elemental form exist as diatomic molecules (i.e. H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  <w:r w:rsidRPr="00C66FBF">
        <w:rPr>
          <w:rFonts w:ascii="Arial" w:hAnsi="Arial" w:cs="Arial"/>
          <w:sz w:val="20"/>
          <w:szCs w:val="20"/>
        </w:rPr>
        <w:t>, O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  <w:r w:rsidRPr="00C66FBF">
        <w:rPr>
          <w:rFonts w:ascii="Arial" w:hAnsi="Arial" w:cs="Arial"/>
          <w:sz w:val="20"/>
          <w:szCs w:val="20"/>
        </w:rPr>
        <w:t>, F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  <w:r w:rsidRPr="00C66FBF">
        <w:rPr>
          <w:rFonts w:ascii="Arial" w:hAnsi="Arial" w:cs="Arial"/>
          <w:sz w:val="20"/>
          <w:szCs w:val="20"/>
        </w:rPr>
        <w:t>, Br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  <w:r w:rsidRPr="00C66FBF">
        <w:rPr>
          <w:rFonts w:ascii="Arial" w:hAnsi="Arial" w:cs="Arial"/>
          <w:sz w:val="20"/>
          <w:szCs w:val="20"/>
        </w:rPr>
        <w:t>, I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  <w:r w:rsidRPr="00C66FBF">
        <w:rPr>
          <w:rFonts w:ascii="Arial" w:hAnsi="Arial" w:cs="Arial"/>
          <w:sz w:val="20"/>
          <w:szCs w:val="20"/>
        </w:rPr>
        <w:t>, N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  <w:r w:rsidRPr="00C66FBF">
        <w:rPr>
          <w:rFonts w:ascii="Arial" w:hAnsi="Arial" w:cs="Arial"/>
          <w:sz w:val="20"/>
          <w:szCs w:val="20"/>
        </w:rPr>
        <w:t>, Cl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  <w:r w:rsidRPr="00C66FBF">
        <w:rPr>
          <w:rFonts w:ascii="Arial" w:hAnsi="Arial" w:cs="Arial"/>
          <w:sz w:val="20"/>
          <w:szCs w:val="20"/>
        </w:rPr>
        <w:t xml:space="preserve">) A commonly </w:t>
      </w:r>
      <w:r w:rsidR="00E65628">
        <w:rPr>
          <w:rFonts w:ascii="Arial" w:hAnsi="Arial" w:cs="Arial"/>
          <w:sz w:val="20"/>
          <w:szCs w:val="20"/>
        </w:rPr>
        <w:t>mnemonic device</w:t>
      </w:r>
      <w:r w:rsidRPr="00C66FBF">
        <w:rPr>
          <w:rFonts w:ascii="Arial" w:hAnsi="Arial" w:cs="Arial"/>
          <w:sz w:val="20"/>
          <w:szCs w:val="20"/>
        </w:rPr>
        <w:t xml:space="preserve"> used to aid in memorizing the diatomic elements is:</w:t>
      </w:r>
    </w:p>
    <w:p w14:paraId="34D008C1" w14:textId="77777777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b/>
          <w:sz w:val="20"/>
          <w:szCs w:val="20"/>
          <w:u w:val="single"/>
        </w:rPr>
        <w:t>I</w:t>
      </w:r>
      <w:r w:rsidRPr="00C66FBF">
        <w:rPr>
          <w:rFonts w:ascii="Arial" w:hAnsi="Arial" w:cs="Arial"/>
          <w:sz w:val="20"/>
          <w:szCs w:val="20"/>
        </w:rPr>
        <w:t xml:space="preserve"> </w:t>
      </w:r>
      <w:r w:rsidRPr="00C66FBF">
        <w:rPr>
          <w:rFonts w:ascii="Arial" w:hAnsi="Arial" w:cs="Arial"/>
          <w:b/>
          <w:sz w:val="20"/>
          <w:szCs w:val="20"/>
          <w:u w:val="single"/>
        </w:rPr>
        <w:t>H</w:t>
      </w:r>
      <w:r w:rsidRPr="00C66FBF">
        <w:rPr>
          <w:rFonts w:ascii="Arial" w:hAnsi="Arial" w:cs="Arial"/>
          <w:sz w:val="20"/>
          <w:szCs w:val="20"/>
        </w:rPr>
        <w:t xml:space="preserve">ave </w:t>
      </w:r>
      <w:r w:rsidRPr="00C66FBF">
        <w:rPr>
          <w:rFonts w:ascii="Arial" w:hAnsi="Arial" w:cs="Arial"/>
          <w:b/>
          <w:sz w:val="20"/>
          <w:szCs w:val="20"/>
          <w:u w:val="single"/>
        </w:rPr>
        <w:t>N</w:t>
      </w:r>
      <w:r w:rsidRPr="00C66FBF">
        <w:rPr>
          <w:rFonts w:ascii="Arial" w:hAnsi="Arial" w:cs="Arial"/>
          <w:sz w:val="20"/>
          <w:szCs w:val="20"/>
        </w:rPr>
        <w:t xml:space="preserve">o </w:t>
      </w:r>
      <w:r w:rsidRPr="00C66FBF">
        <w:rPr>
          <w:rFonts w:ascii="Arial" w:hAnsi="Arial" w:cs="Arial"/>
          <w:b/>
          <w:sz w:val="20"/>
          <w:szCs w:val="20"/>
          <w:u w:val="single"/>
        </w:rPr>
        <w:t>Br</w:t>
      </w:r>
      <w:r w:rsidRPr="00C66FBF">
        <w:rPr>
          <w:rFonts w:ascii="Arial" w:hAnsi="Arial" w:cs="Arial"/>
          <w:sz w:val="20"/>
          <w:szCs w:val="20"/>
        </w:rPr>
        <w:t xml:space="preserve">ight </w:t>
      </w:r>
      <w:r w:rsidRPr="00C66FBF">
        <w:rPr>
          <w:rFonts w:ascii="Arial" w:hAnsi="Arial" w:cs="Arial"/>
          <w:b/>
          <w:sz w:val="20"/>
          <w:szCs w:val="20"/>
          <w:u w:val="single"/>
        </w:rPr>
        <w:t>O</w:t>
      </w:r>
      <w:r w:rsidRPr="00C66FBF">
        <w:rPr>
          <w:rFonts w:ascii="Arial" w:hAnsi="Arial" w:cs="Arial"/>
          <w:sz w:val="20"/>
          <w:szCs w:val="20"/>
        </w:rPr>
        <w:t xml:space="preserve">r </w:t>
      </w:r>
      <w:r w:rsidRPr="00C66FBF">
        <w:rPr>
          <w:rFonts w:ascii="Arial" w:hAnsi="Arial" w:cs="Arial"/>
          <w:b/>
          <w:sz w:val="20"/>
          <w:szCs w:val="20"/>
          <w:u w:val="single"/>
        </w:rPr>
        <w:t>Cl</w:t>
      </w:r>
      <w:r w:rsidRPr="00C66FBF">
        <w:rPr>
          <w:rFonts w:ascii="Arial" w:hAnsi="Arial" w:cs="Arial"/>
          <w:sz w:val="20"/>
          <w:szCs w:val="20"/>
        </w:rPr>
        <w:t xml:space="preserve">ever </w:t>
      </w:r>
      <w:r w:rsidRPr="00C66FBF">
        <w:rPr>
          <w:rFonts w:ascii="Arial" w:hAnsi="Arial" w:cs="Arial"/>
          <w:b/>
          <w:sz w:val="20"/>
          <w:szCs w:val="20"/>
        </w:rPr>
        <w:t>F</w:t>
      </w:r>
      <w:r w:rsidRPr="00C66FBF">
        <w:rPr>
          <w:rFonts w:ascii="Arial" w:hAnsi="Arial" w:cs="Arial"/>
          <w:sz w:val="20"/>
          <w:szCs w:val="20"/>
        </w:rPr>
        <w:t>riends</w:t>
      </w:r>
    </w:p>
    <w:p w14:paraId="10F3D1C8" w14:textId="77777777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</w:p>
    <w:p w14:paraId="74C3B17B" w14:textId="7FB4B44D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Iodine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I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  <w:r w:rsidRPr="00C66FBF">
        <w:rPr>
          <w:rFonts w:ascii="Arial" w:hAnsi="Arial" w:cs="Arial"/>
          <w:sz w:val="20"/>
          <w:szCs w:val="20"/>
        </w:rPr>
        <w:t xml:space="preserve"> </w:t>
      </w:r>
    </w:p>
    <w:p w14:paraId="127CB4FF" w14:textId="13AEDD49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Hydrogen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H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</w:p>
    <w:p w14:paraId="6C8C7B08" w14:textId="4D526E9D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Nitrogen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N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</w:p>
    <w:p w14:paraId="3F20F25A" w14:textId="5B5FD397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Bromine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Br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</w:p>
    <w:p w14:paraId="4ED07000" w14:textId="173509F7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Oxygen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="00BE251A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>O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</w:p>
    <w:p w14:paraId="2C4044F3" w14:textId="597F0B2B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Chlorine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Cl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</w:p>
    <w:p w14:paraId="37B5B436" w14:textId="120DFF5D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Fluorine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F</w:t>
      </w:r>
      <w:r w:rsidRPr="00C66FBF">
        <w:rPr>
          <w:rFonts w:ascii="Arial" w:hAnsi="Arial" w:cs="Arial"/>
          <w:sz w:val="20"/>
          <w:szCs w:val="20"/>
          <w:vertAlign w:val="subscript"/>
        </w:rPr>
        <w:t>2</w:t>
      </w:r>
    </w:p>
    <w:p w14:paraId="12A9D19C" w14:textId="2F0816F8" w:rsidR="009E6D07" w:rsidRPr="00C66FBF" w:rsidRDefault="009E6D07" w:rsidP="005F4AC4">
      <w:pPr>
        <w:rPr>
          <w:rFonts w:ascii="Arial" w:hAnsi="Arial" w:cs="Arial"/>
          <w:sz w:val="20"/>
          <w:szCs w:val="20"/>
        </w:rPr>
      </w:pPr>
    </w:p>
    <w:p w14:paraId="6AD7A2BF" w14:textId="77777777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</w:p>
    <w:p w14:paraId="381DEB21" w14:textId="5C93C92F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Lastly, you will need to memorize the 7 elements that are considered metalloids and the properties of metalloids.</w:t>
      </w:r>
      <w:r w:rsidR="00E65628">
        <w:rPr>
          <w:rFonts w:ascii="Arial" w:hAnsi="Arial" w:cs="Arial"/>
          <w:sz w:val="20"/>
          <w:szCs w:val="20"/>
        </w:rPr>
        <w:t xml:space="preserve"> Unfortunately there is not a mnemonic device for the metalloids.</w:t>
      </w:r>
    </w:p>
    <w:p w14:paraId="21888B90" w14:textId="77777777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</w:p>
    <w:p w14:paraId="714DD91D" w14:textId="66D9C2ED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Boron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B</w:t>
      </w:r>
    </w:p>
    <w:p w14:paraId="60603B8F" w14:textId="4A3A6EC6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Silicon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Si</w:t>
      </w:r>
    </w:p>
    <w:p w14:paraId="4F2E9C99" w14:textId="21658438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Germanium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Ge</w:t>
      </w:r>
    </w:p>
    <w:p w14:paraId="58DFEBCA" w14:textId="0E31731E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Arsenic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</w:r>
      <w:r w:rsidR="00E65628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>As</w:t>
      </w:r>
    </w:p>
    <w:p w14:paraId="34B6944A" w14:textId="65CA5932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Antimony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Sb</w:t>
      </w:r>
    </w:p>
    <w:p w14:paraId="0285E5B7" w14:textId="1F71D772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Tellurium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Te</w:t>
      </w:r>
    </w:p>
    <w:p w14:paraId="7917C1C7" w14:textId="4E9E8F21" w:rsidR="005F4AC4" w:rsidRPr="00C66FBF" w:rsidRDefault="005F4AC4" w:rsidP="005F4AC4">
      <w:pPr>
        <w:rPr>
          <w:rFonts w:ascii="Arial" w:hAnsi="Arial" w:cs="Arial"/>
          <w:sz w:val="20"/>
          <w:szCs w:val="20"/>
        </w:rPr>
      </w:pPr>
      <w:r w:rsidRPr="00C66FBF">
        <w:rPr>
          <w:rFonts w:ascii="Arial" w:hAnsi="Arial" w:cs="Arial"/>
          <w:sz w:val="20"/>
          <w:szCs w:val="20"/>
        </w:rPr>
        <w:t>Polonium</w:t>
      </w:r>
      <w:r w:rsidRPr="00C66FBF">
        <w:rPr>
          <w:rFonts w:ascii="Arial" w:hAnsi="Arial" w:cs="Arial"/>
          <w:sz w:val="20"/>
          <w:szCs w:val="20"/>
        </w:rPr>
        <w:tab/>
      </w:r>
      <w:r w:rsidRPr="00C66FBF">
        <w:rPr>
          <w:rFonts w:ascii="Arial" w:hAnsi="Arial" w:cs="Arial"/>
          <w:sz w:val="20"/>
          <w:szCs w:val="20"/>
        </w:rPr>
        <w:tab/>
        <w:t>Po</w:t>
      </w:r>
    </w:p>
    <w:sectPr w:rsidR="005F4AC4" w:rsidRPr="00C66FBF" w:rsidSect="009E6D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BC"/>
    <w:rsid w:val="00077FBC"/>
    <w:rsid w:val="000F45C4"/>
    <w:rsid w:val="001E5BBC"/>
    <w:rsid w:val="00337E98"/>
    <w:rsid w:val="004F5A64"/>
    <w:rsid w:val="0050101B"/>
    <w:rsid w:val="005F4AC4"/>
    <w:rsid w:val="006118BC"/>
    <w:rsid w:val="009E6D07"/>
    <w:rsid w:val="00AF06B2"/>
    <w:rsid w:val="00BD333A"/>
    <w:rsid w:val="00BD3571"/>
    <w:rsid w:val="00BE251A"/>
    <w:rsid w:val="00C14C81"/>
    <w:rsid w:val="00C361DE"/>
    <w:rsid w:val="00C66FBF"/>
    <w:rsid w:val="00CB370B"/>
    <w:rsid w:val="00E34A51"/>
    <w:rsid w:val="00E65628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31CE6"/>
  <w14:defaultImageDpi w14:val="300"/>
  <w15:docId w15:val="{9288ABCC-C5C8-4774-88A0-A0A3A72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LRJ</dc:creator>
  <cp:keywords/>
  <dc:description/>
  <cp:lastModifiedBy>John, Linda</cp:lastModifiedBy>
  <cp:revision>6</cp:revision>
  <cp:lastPrinted>2017-11-03T12:34:00Z</cp:lastPrinted>
  <dcterms:created xsi:type="dcterms:W3CDTF">2017-10-30T14:59:00Z</dcterms:created>
  <dcterms:modified xsi:type="dcterms:W3CDTF">2017-11-03T15:12:00Z</dcterms:modified>
</cp:coreProperties>
</file>